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95pt;height:45.1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center"/>
        <w:spacing w:line="240" w:lineRule="atLeas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3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3"/>
        <w:rPr>
          <w:rFonts w:ascii="FreeSerif" w:hAnsi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sz w:val="24"/>
          <w:szCs w:val="24"/>
          <w:highlight w:val="none"/>
        </w:rPr>
      </w:r>
      <w:r>
        <w:rPr>
          <w:rFonts w:ascii="FreeSerif" w:hAnsi="FreeSerif" w:cs="FreeSerif"/>
          <w:sz w:val="24"/>
          <w:szCs w:val="24"/>
          <w:highlight w:val="none"/>
        </w:rPr>
      </w:r>
    </w:p>
    <w:p>
      <w:pPr>
        <w:pStyle w:val="873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73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№ </w:t>
      </w:r>
      <w:r>
        <w:rPr>
          <w:rFonts w:ascii="FreeSerif" w:hAnsi="FreeSerif" w:eastAsia="FreeSerif" w:cs="FreeSerif"/>
          <w:sz w:val="28"/>
          <w:szCs w:val="28"/>
        </w:rPr>
        <w:t xml:space="preserve">146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Hlk181688182"/>
      <w:r>
        <w:rPr>
          <w:rFonts w:ascii="FreeSerif" w:hAnsi="FreeSerif" w:eastAsia="FreeSerif" w:cs="FreeSerif"/>
          <w:b/>
          <w:sz w:val="28"/>
          <w:szCs w:val="28"/>
        </w:rPr>
        <w:t xml:space="preserve">О внесении изменений </w:t>
      </w:r>
      <w:bookmarkStart w:id="1" w:name="_Hlk216713329"/>
      <w:r>
        <w:rPr>
          <w:rFonts w:ascii="FreeSerif" w:hAnsi="FreeSerif" w:eastAsia="FreeSerif" w:cs="FreeSerif"/>
          <w:b/>
          <w:sz w:val="28"/>
          <w:szCs w:val="28"/>
        </w:rPr>
        <w:t xml:space="preserve">в решение Совета муниципального образования Ленинградский муниципальный округ Краснодарского края от </w:t>
      </w:r>
      <w:r>
        <w:rPr>
          <w:rFonts w:ascii="FreeSerif" w:hAnsi="FreeSerif" w:eastAsia="FreeSerif" w:cs="FreeSerif"/>
          <w:b/>
          <w:sz w:val="28"/>
          <w:szCs w:val="28"/>
        </w:rPr>
        <w:t xml:space="preserve">12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декабря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2024 г. № </w:t>
      </w:r>
      <w:r>
        <w:rPr>
          <w:rFonts w:ascii="FreeSerif" w:hAnsi="FreeSerif" w:eastAsia="FreeSerif" w:cs="FreeSerif"/>
          <w:b/>
          <w:sz w:val="28"/>
          <w:szCs w:val="28"/>
        </w:rPr>
        <w:t xml:space="preserve">122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б утверждении Положения об оплате труда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лиц, замещающих муниципальные должности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 должности муниципальной службы в Контрольно-счетной палате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»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 статьей 66 Федерального закона от 20 марта 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  </w:t>
      </w:r>
      <w:r>
        <w:rPr>
          <w:rFonts w:ascii="FreeSerif" w:hAnsi="FreeSerif" w:eastAsia="FreeSerif" w:cs="FreeSerif"/>
          <w:sz w:val="28"/>
          <w:szCs w:val="28"/>
        </w:rPr>
        <w:t xml:space="preserve"> № 33-ФЗ «Об общих принципах организации местного самоуправления в единой </w:t>
      </w:r>
      <w:r>
        <w:rPr>
          <w:rFonts w:ascii="FreeSerif" w:hAnsi="FreeSerif" w:eastAsia="FreeSerif" w:cs="FreeSerif"/>
          <w:sz w:val="28"/>
          <w:szCs w:val="28"/>
        </w:rPr>
        <w:t xml:space="preserve">системе </w:t>
      </w:r>
      <w:r>
        <w:rPr>
          <w:rFonts w:ascii="FreeSerif" w:hAnsi="FreeSerif" w:eastAsia="FreeSerif" w:cs="FreeSerif"/>
          <w:sz w:val="28"/>
          <w:szCs w:val="28"/>
        </w:rPr>
        <w:t xml:space="preserve">публичной власти»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со статьей  22 Федерального закона от 2 марта 2007 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№ 25-ФЗ «О муниципальной службе в Российской Федерации», статьей </w:t>
      </w:r>
      <w:r>
        <w:rPr>
          <w:rFonts w:ascii="FreeSerif" w:hAnsi="FreeSerif" w:eastAsia="FreeSerif" w:cs="FreeSerif"/>
          <w:sz w:val="28"/>
          <w:szCs w:val="28"/>
        </w:rPr>
        <w:t xml:space="preserve">31</w:t>
      </w:r>
      <w:r>
        <w:rPr>
          <w:rFonts w:ascii="FreeSerif" w:hAnsi="FreeSerif" w:eastAsia="FreeSerif" w:cs="FreeSerif"/>
          <w:sz w:val="28"/>
          <w:szCs w:val="28"/>
        </w:rPr>
        <w:t xml:space="preserve"> Закона Краснодарского края от 7 июня 2004 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№ 717-КЗ «О местном самоуправлении в Краснодарском крае», статьей 20 Закона Краснодарского края от 8 июня 2007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 № 1244-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З «О муниципальной службе в Краснодарском крае»,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ш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</w:t>
      </w:r>
      <w:r>
        <w:rPr>
          <w:rFonts w:ascii="FreeSerif" w:hAnsi="FreeSerif" w:eastAsia="FreeSerif" w:cs="FreeSerif"/>
          <w:sz w:val="28"/>
          <w:szCs w:val="28"/>
        </w:rPr>
        <w:t xml:space="preserve">Внести изменения </w:t>
      </w:r>
      <w:r>
        <w:rPr>
          <w:rFonts w:ascii="FreeSerif" w:hAnsi="FreeSerif" w:eastAsia="FreeSerif" w:cs="FreeSerif"/>
          <w:sz w:val="28"/>
          <w:szCs w:val="28"/>
        </w:rPr>
        <w:t xml:space="preserve">в решение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12 </w:t>
      </w:r>
      <w:r>
        <w:rPr>
          <w:rFonts w:ascii="FreeSerif" w:hAnsi="FreeSerif" w:eastAsia="FreeSerif" w:cs="FreeSerif"/>
          <w:sz w:val="28"/>
          <w:szCs w:val="28"/>
        </w:rPr>
        <w:t xml:space="preserve">декабря</w:t>
      </w:r>
      <w:r>
        <w:rPr>
          <w:rFonts w:ascii="FreeSerif" w:hAnsi="FreeSerif" w:eastAsia="FreeSerif" w:cs="FreeSerif"/>
          <w:sz w:val="28"/>
          <w:szCs w:val="28"/>
        </w:rPr>
        <w:t xml:space="preserve"> 2024 г. № </w:t>
      </w:r>
      <w:r>
        <w:rPr>
          <w:rFonts w:ascii="FreeSerif" w:hAnsi="FreeSerif" w:eastAsia="FreeSerif" w:cs="FreeSerif"/>
          <w:sz w:val="28"/>
          <w:szCs w:val="28"/>
        </w:rPr>
        <w:t xml:space="preserve">122</w:t>
      </w:r>
      <w:r>
        <w:rPr>
          <w:rFonts w:ascii="FreeSerif" w:hAnsi="FreeSerif" w:eastAsia="FreeSerif" w:cs="FreeSerif"/>
          <w:sz w:val="28"/>
          <w:szCs w:val="28"/>
        </w:rPr>
        <w:t xml:space="preserve"> «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Об утверждении Положения об оплате труда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лиц, замещающих муниципальные должности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 должности муниципальной службы в Контрольно-счетной палате 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изложив</w:t>
      </w:r>
      <w:bookmarkStart w:id="2" w:name="_Hlk216764921"/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bookmarkStart w:id="3" w:name="_Hlk216767237"/>
      <w:r>
        <w:rPr>
          <w:rFonts w:ascii="FreeSerif" w:hAnsi="FreeSerif" w:eastAsia="FreeSerif" w:cs="FreeSerif"/>
          <w:sz w:val="28"/>
          <w:szCs w:val="28"/>
        </w:rPr>
        <w:t xml:space="preserve">1 </w:t>
      </w:r>
      <w:r>
        <w:rPr>
          <w:rFonts w:ascii="FreeSerif" w:hAnsi="FreeSerif" w:eastAsia="FreeSerif" w:cs="FreeSerif"/>
          <w:sz w:val="28"/>
          <w:szCs w:val="28"/>
        </w:rPr>
        <w:t xml:space="preserve">Размеры </w:t>
      </w:r>
      <w:r>
        <w:rPr>
          <w:rFonts w:ascii="FreeSerif" w:hAnsi="FreeSerif" w:eastAsia="FreeSerif" w:cs="FreeSerif"/>
          <w:sz w:val="28"/>
          <w:szCs w:val="28"/>
        </w:rPr>
        <w:t xml:space="preserve">должностных окладов</w:t>
      </w:r>
      <w:r>
        <w:rPr>
          <w:rFonts w:ascii="FreeSerif" w:hAnsi="FreeSerif" w:eastAsia="FreeSerif" w:cs="FreeSerif"/>
          <w:sz w:val="28"/>
          <w:szCs w:val="28"/>
        </w:rPr>
        <w:t xml:space="preserve"> лиц, замещающих муниципальные должности</w:t>
      </w:r>
      <w:r>
        <w:rPr>
          <w:rFonts w:ascii="FreeSerif" w:hAnsi="FreeSerif" w:eastAsia="FreeSerif" w:cs="FreeSerif"/>
          <w:sz w:val="28"/>
          <w:szCs w:val="28"/>
        </w:rPr>
        <w:t xml:space="preserve"> и должности муниципальной службы в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Контрольно-счетной палате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bookmarkEnd w:id="3"/>
      <w:r>
        <w:rPr>
          <w:rFonts w:ascii="FreeSerif" w:hAnsi="FreeSerif" w:eastAsia="FreeSerif" w:cs="FreeSerif"/>
          <w:sz w:val="28"/>
          <w:szCs w:val="28"/>
        </w:rPr>
        <w:t xml:space="preserve">, приложение 2 Размеры месячных окладов за классный чин муниципальных служащих,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замещающих муниципальные должности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муниципальной службы в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Контрольно-счетной палате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оложени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bookmarkStart w:id="4" w:name="_Hlk216767262"/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б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оплате труда </w:t>
      </w:r>
      <w:r>
        <w:rPr>
          <w:rFonts w:ascii="FreeSerif" w:hAnsi="FreeSerif" w:eastAsia="FreeSerif" w:cs="FreeSerif"/>
          <w:sz w:val="28"/>
          <w:szCs w:val="28"/>
        </w:rPr>
        <w:t xml:space="preserve"> лиц, замещающих муниципальные должности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 должности муниципальной службы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 Контрольно-счетной палате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 новой редакции</w:t>
      </w:r>
      <w:bookmarkEnd w:id="4"/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(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риложени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я 1-2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)</w:t>
      </w:r>
      <w:bookmarkEnd w:id="2"/>
      <w:r>
        <w:rPr>
          <w:rFonts w:ascii="FreeSerif" w:hAnsi="FreeSerif" w:eastAsia="FreeSerif" w:cs="FreeSerif"/>
          <w:bCs/>
          <w:sz w:val="28"/>
          <w:szCs w:val="28"/>
        </w:rPr>
        <w:t xml:space="preserve">.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69"/>
        <w:ind w:left="0"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онтроль </w:t>
      </w:r>
      <w:r>
        <w:rPr>
          <w:rFonts w:ascii="FreeSerif" w:hAnsi="FreeSerif" w:eastAsia="FreeSerif" w:cs="FreeSerif"/>
          <w:sz w:val="28"/>
          <w:szCs w:val="28"/>
        </w:rPr>
        <w:t xml:space="preserve">за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экономики, бюджета, налогам и имущественных отношений (</w:t>
      </w:r>
      <w:r>
        <w:rPr>
          <w:rFonts w:ascii="FreeSerif" w:hAnsi="FreeSerif" w:eastAsia="FreeSerif" w:cs="FreeSerif"/>
          <w:sz w:val="28"/>
          <w:szCs w:val="28"/>
        </w:rPr>
        <w:t xml:space="preserve">Бауэр Г.В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Настоящее</w:t>
      </w:r>
      <w:r>
        <w:rPr>
          <w:rFonts w:ascii="FreeSerif" w:hAnsi="FreeSerif" w:eastAsia="FreeSerif" w:cs="FreeSerif"/>
          <w:sz w:val="28"/>
          <w:szCs w:val="28"/>
        </w:rPr>
        <w:t xml:space="preserve"> р</w:t>
      </w:r>
      <w:r>
        <w:rPr>
          <w:rFonts w:ascii="FreeSerif" w:hAnsi="FreeSerif" w:eastAsia="FreeSerif" w:cs="FreeSerif"/>
          <w:sz w:val="28"/>
          <w:szCs w:val="28"/>
        </w:rPr>
        <w:t xml:space="preserve">ешение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вступает в силу</w:t>
      </w:r>
      <w:r>
        <w:rPr>
          <w:rFonts w:ascii="FreeSerif" w:hAnsi="FreeSerif" w:eastAsia="FreeSerif" w:cs="FreeSerif"/>
          <w:sz w:val="28"/>
          <w:szCs w:val="28"/>
        </w:rPr>
        <w:t xml:space="preserve"> с</w:t>
      </w:r>
      <w:r>
        <w:rPr>
          <w:rFonts w:ascii="FreeSerif" w:hAnsi="FreeSerif" w:eastAsia="FreeSerif" w:cs="FreeSerif"/>
          <w:sz w:val="28"/>
          <w:szCs w:val="28"/>
        </w:rPr>
        <w:t xml:space="preserve"> 1 января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года.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3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" w:name="_GoBack"/>
      <w:r>
        <w:rPr>
          <w:rFonts w:ascii="FreeSerif" w:hAnsi="FreeSerif" w:eastAsia="FreeSerif" w:cs="FreeSerif"/>
          <w:sz w:val="28"/>
          <w:szCs w:val="28"/>
        </w:rPr>
      </w:r>
      <w:bookmarkEnd w:id="5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3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eastAsia="FreeSerif" w:cs="FreeSerif"/>
          <w:sz w:val="28"/>
          <w:szCs w:val="28"/>
          <w:lang w:eastAsia="en-US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И.А.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14260323"/>
      <w:docPartObj>
        <w:docPartGallery w:val="Page Numbers (Top of Page)"/>
        <w:docPartUnique w:val="true"/>
      </w:docPartObj>
      <w:rPr/>
    </w:sdtPr>
    <w:sdtContent>
      <w:p>
        <w:pPr>
          <w:pStyle w:val="87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5" w:hanging="360"/>
        <w:tabs>
          <w:tab w:val="num" w:pos="172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45" w:hanging="180"/>
        <w:tabs>
          <w:tab w:val="num" w:pos="244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65" w:hanging="360"/>
        <w:tabs>
          <w:tab w:val="num" w:pos="316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85" w:hanging="360"/>
        <w:tabs>
          <w:tab w:val="num" w:pos="388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05" w:hanging="180"/>
        <w:tabs>
          <w:tab w:val="num" w:pos="460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25" w:hanging="360"/>
        <w:tabs>
          <w:tab w:val="num" w:pos="532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45" w:hanging="360"/>
        <w:tabs>
          <w:tab w:val="num" w:pos="604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65" w:hanging="180"/>
        <w:tabs>
          <w:tab w:val="num" w:pos="6765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864"/>
    <w:link w:val="862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1"/>
    <w:next w:val="861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basedOn w:val="864"/>
    <w:link w:val="691"/>
    <w:uiPriority w:val="9"/>
    <w:rPr>
      <w:rFonts w:ascii="Arial" w:hAnsi="Arial" w:eastAsia="Arial" w:cs="Arial"/>
      <w:sz w:val="34"/>
    </w:rPr>
  </w:style>
  <w:style w:type="character" w:styleId="693">
    <w:name w:val="Heading 3 Char"/>
    <w:basedOn w:val="864"/>
    <w:link w:val="863"/>
    <w:uiPriority w:val="9"/>
    <w:rPr>
      <w:rFonts w:ascii="Arial" w:hAnsi="Arial" w:eastAsia="Arial" w:cs="Arial"/>
      <w:sz w:val="30"/>
      <w:szCs w:val="30"/>
    </w:rPr>
  </w:style>
  <w:style w:type="paragraph" w:styleId="694">
    <w:name w:val="Heading 4"/>
    <w:basedOn w:val="861"/>
    <w:next w:val="861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5">
    <w:name w:val="Heading 4 Char"/>
    <w:basedOn w:val="864"/>
    <w:link w:val="694"/>
    <w:uiPriority w:val="9"/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7">
    <w:name w:val="Heading 5 Char"/>
    <w:basedOn w:val="864"/>
    <w:link w:val="69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basedOn w:val="864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basedOn w:val="864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basedOn w:val="86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basedOn w:val="864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No Spacing"/>
    <w:uiPriority w:val="1"/>
    <w:qFormat/>
    <w:pPr>
      <w:spacing w:before="0" w:after="0" w:line="240" w:lineRule="auto"/>
    </w:pPr>
  </w:style>
  <w:style w:type="character" w:styleId="707">
    <w:name w:val="Title Char"/>
    <w:basedOn w:val="864"/>
    <w:link w:val="873"/>
    <w:uiPriority w:val="10"/>
    <w:rPr>
      <w:sz w:val="48"/>
      <w:szCs w:val="48"/>
    </w:rPr>
  </w:style>
  <w:style w:type="paragraph" w:styleId="708">
    <w:name w:val="Subtitle"/>
    <w:basedOn w:val="861"/>
    <w:next w:val="861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basedOn w:val="864"/>
    <w:link w:val="708"/>
    <w:uiPriority w:val="11"/>
    <w:rPr>
      <w:sz w:val="24"/>
      <w:szCs w:val="24"/>
    </w:rPr>
  </w:style>
  <w:style w:type="paragraph" w:styleId="710">
    <w:name w:val="Quote"/>
    <w:basedOn w:val="861"/>
    <w:next w:val="861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1"/>
    <w:next w:val="861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character" w:styleId="714">
    <w:name w:val="Header Char"/>
    <w:basedOn w:val="864"/>
    <w:link w:val="875"/>
    <w:uiPriority w:val="99"/>
  </w:style>
  <w:style w:type="character" w:styleId="715">
    <w:name w:val="Footer Char"/>
    <w:basedOn w:val="864"/>
    <w:link w:val="877"/>
    <w:uiPriority w:val="99"/>
  </w:style>
  <w:style w:type="character" w:styleId="716">
    <w:name w:val="Caption Char"/>
    <w:basedOn w:val="867"/>
    <w:link w:val="877"/>
    <w:uiPriority w:val="99"/>
  </w:style>
  <w:style w:type="table" w:styleId="717">
    <w:name w:val="Table Grid"/>
    <w:basedOn w:val="8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4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4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  <w:rPr>
      <w:sz w:val="24"/>
      <w:szCs w:val="24"/>
    </w:rPr>
  </w:style>
  <w:style w:type="paragraph" w:styleId="862">
    <w:name w:val="Heading 1"/>
    <w:basedOn w:val="861"/>
    <w:next w:val="861"/>
    <w:qFormat/>
    <w:pPr>
      <w:keepNext/>
      <w:outlineLvl w:val="0"/>
    </w:pPr>
    <w:rPr>
      <w:sz w:val="28"/>
      <w:szCs w:val="28"/>
    </w:rPr>
  </w:style>
  <w:style w:type="paragraph" w:styleId="863">
    <w:name w:val="Heading 3"/>
    <w:basedOn w:val="861"/>
    <w:next w:val="861"/>
    <w:link w:val="881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paragraph" w:styleId="867">
    <w:name w:val="Caption"/>
    <w:basedOn w:val="861"/>
    <w:next w:val="861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868">
    <w:name w:val="Body Text Indent"/>
    <w:basedOn w:val="861"/>
    <w:pPr>
      <w:ind w:hanging="1005"/>
      <w:jc w:val="both"/>
      <w:tabs>
        <w:tab w:val="num" w:pos="0" w:leader="none"/>
      </w:tabs>
    </w:pPr>
    <w:rPr>
      <w:sz w:val="28"/>
      <w:szCs w:val="28"/>
    </w:rPr>
  </w:style>
  <w:style w:type="paragraph" w:styleId="869">
    <w:name w:val="Body Text Indent 2"/>
    <w:basedOn w:val="861"/>
    <w:pPr>
      <w:ind w:left="645"/>
      <w:jc w:val="both"/>
    </w:pPr>
    <w:rPr>
      <w:sz w:val="28"/>
      <w:szCs w:val="28"/>
    </w:rPr>
  </w:style>
  <w:style w:type="paragraph" w:styleId="870">
    <w:name w:val="Body Text Indent 3"/>
    <w:basedOn w:val="861"/>
    <w:pPr>
      <w:ind w:firstLine="720"/>
      <w:jc w:val="both"/>
    </w:pPr>
    <w:rPr>
      <w:sz w:val="28"/>
      <w:szCs w:val="28"/>
    </w:rPr>
  </w:style>
  <w:style w:type="paragraph" w:styleId="871">
    <w:name w:val="Body Text"/>
    <w:basedOn w:val="861"/>
    <w:link w:val="872"/>
    <w:uiPriority w:val="99"/>
    <w:semiHidden/>
    <w:unhideWhenUsed/>
    <w:pPr>
      <w:spacing w:after="120"/>
    </w:pPr>
  </w:style>
  <w:style w:type="character" w:styleId="872" w:customStyle="1">
    <w:name w:val="Основной текст Знак"/>
    <w:basedOn w:val="864"/>
    <w:link w:val="871"/>
    <w:uiPriority w:val="99"/>
    <w:semiHidden/>
    <w:rPr>
      <w:sz w:val="24"/>
      <w:szCs w:val="24"/>
    </w:rPr>
  </w:style>
  <w:style w:type="paragraph" w:styleId="873">
    <w:name w:val="Title"/>
    <w:basedOn w:val="861"/>
    <w:link w:val="874"/>
    <w:qFormat/>
    <w:pPr>
      <w:jc w:val="center"/>
      <w:spacing w:line="240" w:lineRule="atLeast"/>
    </w:pPr>
    <w:rPr>
      <w:b/>
      <w:sz w:val="32"/>
      <w:szCs w:val="32"/>
    </w:rPr>
  </w:style>
  <w:style w:type="character" w:styleId="874" w:customStyle="1">
    <w:name w:val="Заголовок Знак"/>
    <w:basedOn w:val="864"/>
    <w:link w:val="873"/>
    <w:rPr>
      <w:b/>
      <w:sz w:val="32"/>
      <w:szCs w:val="32"/>
    </w:rPr>
  </w:style>
  <w:style w:type="paragraph" w:styleId="875">
    <w:name w:val="Header"/>
    <w:basedOn w:val="861"/>
    <w:link w:val="87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6" w:customStyle="1">
    <w:name w:val="Верхний колонтитул Знак"/>
    <w:basedOn w:val="864"/>
    <w:link w:val="875"/>
    <w:uiPriority w:val="99"/>
    <w:rPr>
      <w:sz w:val="24"/>
      <w:szCs w:val="24"/>
    </w:rPr>
  </w:style>
  <w:style w:type="paragraph" w:styleId="877">
    <w:name w:val="Footer"/>
    <w:basedOn w:val="861"/>
    <w:link w:val="8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8" w:customStyle="1">
    <w:name w:val="Нижний колонтитул Знак"/>
    <w:basedOn w:val="864"/>
    <w:link w:val="877"/>
    <w:uiPriority w:val="99"/>
    <w:rPr>
      <w:sz w:val="24"/>
      <w:szCs w:val="24"/>
    </w:rPr>
  </w:style>
  <w:style w:type="paragraph" w:styleId="879">
    <w:name w:val="Balloon Text"/>
    <w:basedOn w:val="861"/>
    <w:link w:val="88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80" w:customStyle="1">
    <w:name w:val="Текст выноски Знак"/>
    <w:basedOn w:val="864"/>
    <w:link w:val="879"/>
    <w:uiPriority w:val="99"/>
    <w:semiHidden/>
    <w:rPr>
      <w:rFonts w:ascii="Segoe UI" w:hAnsi="Segoe UI" w:cs="Segoe UI"/>
      <w:sz w:val="18"/>
      <w:szCs w:val="18"/>
    </w:rPr>
  </w:style>
  <w:style w:type="character" w:styleId="881" w:customStyle="1">
    <w:name w:val="Заголовок 3 Знак"/>
    <w:basedOn w:val="864"/>
    <w:link w:val="863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882">
    <w:name w:val="List Paragraph"/>
    <w:basedOn w:val="86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lenmedsnab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revision>17</cp:revision>
  <dcterms:created xsi:type="dcterms:W3CDTF">2025-12-16T05:25:00Z</dcterms:created>
  <dcterms:modified xsi:type="dcterms:W3CDTF">2026-01-16T08:48:00Z</dcterms:modified>
</cp:coreProperties>
</file>